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84BD0" w:rsidP="00D278FA" w:rsidRDefault="00D278FA" w14:paraId="d00dc07" w14:textId="d00dc07">
      <w:pPr>
        <w15:collapsed w:val="false"/>
        <w:rPr>
          <w:rFonts w:ascii="Arial" w:hAnsi="Arial" w:cs="Arial"/>
        </w:rPr>
      </w:pPr>
      <w:bookmarkStart w:name="_GoBack" w:id="0"/>
      <w:bookmarkEnd w:id="0"/>
      <w:r w:rsidRPr="00715BC8">
        <w:rPr>
          <w:rFonts w:ascii="Arial" w:hAnsi="Arial" w:cs="Arial"/>
        </w:rPr>
        <w:t>REPUBLIKA HRVATSKA</w:t>
      </w:r>
    </w:p>
    <w:p w:rsidRPr="00715BC8" w:rsidR="00D278FA" w:rsidP="00D278FA" w:rsidRDefault="00D278FA">
      <w:pPr>
        <w:rPr>
          <w:rFonts w:ascii="Arial" w:hAnsi="Arial" w:cs="Arial"/>
        </w:rPr>
      </w:pPr>
      <w:r w:rsidRPr="00715BC8">
        <w:rPr>
          <w:rFonts w:ascii="Arial" w:hAnsi="Arial" w:cs="Arial"/>
        </w:rPr>
        <w:t xml:space="preserve">TRGOVAČKI SUD U </w:t>
      </w:r>
      <w:r w:rsidRPr="00715BC8" w:rsidR="007E4876">
        <w:rPr>
          <w:rFonts w:ascii="Arial" w:hAnsi="Arial" w:cs="Arial"/>
        </w:rPr>
        <w:t>PAZINU</w:t>
      </w:r>
    </w:p>
    <w:p w:rsidRPr="00715BC8" w:rsidR="003421F1" w:rsidP="003421F1" w:rsidRDefault="003421F1">
      <w:pPr>
        <w:jc w:val="right"/>
        <w:rPr>
          <w:rFonts w:ascii="Arial" w:hAnsi="Arial" w:cs="Arial"/>
        </w:rPr>
      </w:pPr>
      <w:r w:rsidRPr="00715BC8">
        <w:rPr>
          <w:rFonts w:ascii="Arial" w:hAnsi="Arial" w:cs="Arial"/>
        </w:rPr>
        <w:t>10 St-</w:t>
      </w:r>
      <w:r w:rsidR="00AD52DB">
        <w:rPr>
          <w:rFonts w:ascii="Arial" w:hAnsi="Arial" w:cs="Arial"/>
        </w:rPr>
        <w:t>368</w:t>
      </w:r>
      <w:r w:rsidRPr="00715BC8">
        <w:rPr>
          <w:rFonts w:ascii="Arial" w:hAnsi="Arial" w:cs="Arial"/>
        </w:rPr>
        <w:t>/</w:t>
      </w:r>
      <w:r w:rsidRPr="00612425">
        <w:rPr>
          <w:rFonts w:ascii="Arial" w:hAnsi="Arial" w:cs="Arial"/>
        </w:rPr>
        <w:t>20</w:t>
      </w:r>
      <w:r w:rsidRPr="00612425" w:rsidR="00AD52DB">
        <w:rPr>
          <w:rFonts w:ascii="Arial" w:hAnsi="Arial" w:cs="Arial"/>
        </w:rPr>
        <w:t>21</w:t>
      </w:r>
      <w:r w:rsidRPr="00612425">
        <w:rPr>
          <w:rFonts w:ascii="Arial" w:hAnsi="Arial" w:cs="Arial"/>
        </w:rPr>
        <w:t>-</w:t>
      </w:r>
      <w:r w:rsidRPr="00612425" w:rsidR="00AD52DB">
        <w:rPr>
          <w:rFonts w:ascii="Arial" w:hAnsi="Arial" w:cs="Arial"/>
        </w:rPr>
        <w:t>34</w:t>
      </w:r>
    </w:p>
    <w:p w:rsidRPr="00715BC8" w:rsidR="003421F1" w:rsidP="003421F1" w:rsidRDefault="003421F1">
      <w:pPr>
        <w:jc w:val="right"/>
        <w:rPr>
          <w:rFonts w:ascii="Arial" w:hAnsi="Arial" w:cs="Arial"/>
        </w:rPr>
      </w:pPr>
    </w:p>
    <w:p w:rsidRPr="00715BC8" w:rsidR="00D278FA" w:rsidP="00D278FA" w:rsidRDefault="00D278FA">
      <w:pPr>
        <w:jc w:val="center"/>
        <w:rPr>
          <w:rFonts w:ascii="Arial" w:hAnsi="Arial" w:cs="Arial"/>
        </w:rPr>
      </w:pPr>
      <w:r w:rsidRPr="00715BC8">
        <w:rPr>
          <w:rFonts w:ascii="Arial" w:hAnsi="Arial" w:cs="Arial"/>
        </w:rPr>
        <w:t>Z A P I S N I K</w:t>
      </w:r>
    </w:p>
    <w:p w:rsidRPr="00AD52DB" w:rsidR="00D278FA" w:rsidP="00D278FA" w:rsidRDefault="00D278FA">
      <w:pPr>
        <w:jc w:val="center"/>
        <w:rPr>
          <w:rFonts w:ascii="Arial" w:hAnsi="Arial" w:cs="Arial"/>
        </w:rPr>
      </w:pPr>
      <w:r w:rsidRPr="00AD52DB">
        <w:rPr>
          <w:rFonts w:ascii="Arial" w:hAnsi="Arial" w:cs="Arial"/>
        </w:rPr>
        <w:t xml:space="preserve">od </w:t>
      </w:r>
      <w:r w:rsidRPr="00AD52DB" w:rsidR="00AD52DB">
        <w:rPr>
          <w:rFonts w:ascii="Arial" w:hAnsi="Arial" w:cs="Arial"/>
        </w:rPr>
        <w:t>10</w:t>
      </w:r>
      <w:r w:rsidRPr="00AD52DB">
        <w:rPr>
          <w:rFonts w:ascii="Arial" w:hAnsi="Arial" w:cs="Arial"/>
        </w:rPr>
        <w:t xml:space="preserve">. </w:t>
      </w:r>
      <w:r w:rsidRPr="00AD52DB" w:rsidR="00AD52DB">
        <w:rPr>
          <w:rFonts w:ascii="Arial" w:hAnsi="Arial" w:cs="Arial"/>
        </w:rPr>
        <w:t xml:space="preserve">listopada </w:t>
      </w:r>
      <w:r w:rsidRPr="00AD52DB">
        <w:rPr>
          <w:rFonts w:ascii="Arial" w:hAnsi="Arial" w:cs="Arial"/>
        </w:rPr>
        <w:t>20</w:t>
      </w:r>
      <w:r w:rsidRPr="00AD52DB" w:rsidR="003421F1">
        <w:rPr>
          <w:rFonts w:ascii="Arial" w:hAnsi="Arial" w:cs="Arial"/>
        </w:rPr>
        <w:t>2</w:t>
      </w:r>
      <w:r w:rsidRPr="00AD52DB" w:rsidR="00AD52DB">
        <w:rPr>
          <w:rFonts w:ascii="Arial" w:hAnsi="Arial" w:cs="Arial"/>
        </w:rPr>
        <w:t>2</w:t>
      </w:r>
      <w:r w:rsidRPr="00AD52DB">
        <w:rPr>
          <w:rFonts w:ascii="Arial" w:hAnsi="Arial" w:cs="Arial"/>
        </w:rPr>
        <w:t xml:space="preserve">. </w:t>
      </w:r>
    </w:p>
    <w:p w:rsidRPr="00715BC8" w:rsidR="00D278FA" w:rsidP="00D278FA" w:rsidRDefault="00D278FA">
      <w:pPr>
        <w:jc w:val="center"/>
        <w:rPr>
          <w:rFonts w:ascii="Arial" w:hAnsi="Arial" w:cs="Arial"/>
        </w:rPr>
      </w:pPr>
    </w:p>
    <w:p w:rsidRPr="00AD52DB" w:rsidR="00D278FA" w:rsidP="00D278FA" w:rsidRDefault="00D278FA">
      <w:pPr>
        <w:jc w:val="center"/>
        <w:rPr>
          <w:rFonts w:ascii="Arial" w:hAnsi="Arial" w:cs="Arial"/>
        </w:rPr>
      </w:pPr>
      <w:r w:rsidRPr="00715BC8">
        <w:rPr>
          <w:rFonts w:ascii="Arial" w:hAnsi="Arial" w:cs="Arial"/>
        </w:rPr>
        <w:t xml:space="preserve">Sastavljen kod Trgovačkog suda u Pazinu, o održanoj sjednici </w:t>
      </w:r>
      <w:r w:rsidRPr="00715BC8" w:rsidR="007E4876">
        <w:rPr>
          <w:rFonts w:ascii="Arial" w:hAnsi="Arial" w:cs="Arial"/>
        </w:rPr>
        <w:t>s</w:t>
      </w:r>
      <w:r w:rsidRPr="00715BC8">
        <w:rPr>
          <w:rFonts w:ascii="Arial" w:hAnsi="Arial" w:cs="Arial"/>
        </w:rPr>
        <w:t>kup</w:t>
      </w:r>
      <w:r w:rsidRPr="00715BC8" w:rsidR="00711089">
        <w:rPr>
          <w:rFonts w:ascii="Arial" w:hAnsi="Arial" w:cs="Arial"/>
        </w:rPr>
        <w:t>štine vjerovnika nad</w:t>
      </w:r>
      <w:r w:rsidR="00AD52DB">
        <w:rPr>
          <w:rFonts w:ascii="Arial" w:hAnsi="Arial" w:cs="Arial"/>
        </w:rPr>
        <w:t xml:space="preserve"> dužnikom</w:t>
      </w:r>
      <w:r w:rsidRPr="00715BC8" w:rsidR="00711089">
        <w:rPr>
          <w:rFonts w:ascii="Arial" w:hAnsi="Arial" w:cs="Arial"/>
        </w:rPr>
        <w:t xml:space="preserve"> </w:t>
      </w:r>
      <w:r w:rsidRPr="00AD52DB" w:rsidR="00AD52DB">
        <w:rPr>
          <w:rFonts w:ascii="Arial" w:hAnsi="Arial" w:cs="Arial"/>
        </w:rPr>
        <w:t>SOCIJALNA ZADRUGA HUMANA NOVA ISTRA, u stečaju, Labin, Rudarska 3, OIB 81622533524</w:t>
      </w:r>
    </w:p>
    <w:p w:rsidRPr="00715BC8" w:rsidR="00D278FA" w:rsidP="00D278FA" w:rsidRDefault="00D278FA">
      <w:pPr>
        <w:jc w:val="both"/>
        <w:rPr>
          <w:rFonts w:ascii="Arial" w:hAnsi="Arial" w:cs="Arial"/>
        </w:rPr>
      </w:pPr>
    </w:p>
    <w:p w:rsidRPr="00715BC8" w:rsidR="00D278FA" w:rsidP="00D278FA" w:rsidRDefault="00D278FA">
      <w:pPr>
        <w:jc w:val="both"/>
        <w:rPr>
          <w:rFonts w:ascii="Arial" w:hAnsi="Arial" w:cs="Arial"/>
        </w:rPr>
      </w:pPr>
      <w:r w:rsidRPr="00715BC8">
        <w:rPr>
          <w:rFonts w:ascii="Arial" w:hAnsi="Arial" w:cs="Arial"/>
        </w:rPr>
        <w:t>OD SUDA NAZOČNI:</w:t>
      </w:r>
    </w:p>
    <w:p w:rsidRPr="00715BC8" w:rsidR="00D278FA" w:rsidP="00D278FA" w:rsidRDefault="00D278FA">
      <w:pPr>
        <w:jc w:val="both"/>
        <w:rPr>
          <w:rFonts w:ascii="Arial" w:hAnsi="Arial" w:cs="Arial"/>
        </w:rPr>
      </w:pPr>
      <w:r w:rsidRPr="00715BC8">
        <w:rPr>
          <w:rFonts w:ascii="Arial" w:hAnsi="Arial" w:cs="Arial"/>
        </w:rPr>
        <w:t>Ivan Dujić, stečajni sudac</w:t>
      </w:r>
    </w:p>
    <w:p w:rsidRPr="00612425" w:rsidR="00D278FA" w:rsidP="00D278FA" w:rsidRDefault="00AD52DB">
      <w:pPr>
        <w:jc w:val="both"/>
        <w:rPr>
          <w:rFonts w:ascii="Arial" w:hAnsi="Arial" w:cs="Arial"/>
        </w:rPr>
      </w:pPr>
      <w:r w:rsidRPr="00612425">
        <w:rPr>
          <w:rFonts w:ascii="Arial" w:hAnsi="Arial" w:cs="Arial"/>
        </w:rPr>
        <w:t>Hani Udovičić</w:t>
      </w:r>
      <w:r w:rsidRPr="00612425" w:rsidR="00D278FA">
        <w:rPr>
          <w:rFonts w:ascii="Arial" w:hAnsi="Arial" w:cs="Arial"/>
        </w:rPr>
        <w:t>, zapisničar</w:t>
      </w:r>
    </w:p>
    <w:p w:rsidRPr="00715BC8" w:rsidR="00062BF3" w:rsidP="00D278FA" w:rsidRDefault="00062BF3">
      <w:pPr>
        <w:jc w:val="both"/>
        <w:rPr>
          <w:rFonts w:ascii="Arial" w:hAnsi="Arial" w:cs="Arial"/>
        </w:rPr>
      </w:pPr>
    </w:p>
    <w:p w:rsidRPr="00AD52DB" w:rsidR="00D278FA" w:rsidP="00D278FA" w:rsidRDefault="00AD52DB">
      <w:pPr>
        <w:jc w:val="both"/>
        <w:rPr>
          <w:rFonts w:ascii="Arial" w:hAnsi="Arial" w:cs="Arial"/>
        </w:rPr>
      </w:pPr>
      <w:r w:rsidRPr="00AD52DB">
        <w:rPr>
          <w:rFonts w:ascii="Arial" w:hAnsi="Arial" w:cs="Arial"/>
        </w:rPr>
        <w:t>Dubravka Stašić</w:t>
      </w:r>
      <w:r w:rsidRPr="00AD52DB" w:rsidR="00D278FA">
        <w:rPr>
          <w:rFonts w:ascii="Arial" w:hAnsi="Arial" w:cs="Arial"/>
        </w:rPr>
        <w:t>, stečajni upravitelj</w:t>
      </w:r>
    </w:p>
    <w:p w:rsidRPr="00715BC8" w:rsidR="00D278FA" w:rsidP="00D278FA" w:rsidRDefault="00D278FA">
      <w:pPr>
        <w:jc w:val="both"/>
        <w:rPr>
          <w:rFonts w:ascii="Arial" w:hAnsi="Arial" w:cs="Arial"/>
        </w:rPr>
      </w:pPr>
    </w:p>
    <w:p w:rsidRPr="00AD52DB" w:rsidR="00D278FA" w:rsidP="00D278FA" w:rsidRDefault="00D278FA">
      <w:pPr>
        <w:jc w:val="both"/>
        <w:rPr>
          <w:rFonts w:ascii="Arial" w:hAnsi="Arial" w:cs="Arial"/>
        </w:rPr>
      </w:pPr>
      <w:r w:rsidRPr="00AD52DB">
        <w:rPr>
          <w:rFonts w:ascii="Arial" w:hAnsi="Arial" w:cs="Arial"/>
        </w:rPr>
        <w:tab/>
        <w:t xml:space="preserve">Početak u </w:t>
      </w:r>
      <w:r w:rsidRPr="00AD52DB" w:rsidR="0012615E">
        <w:rPr>
          <w:rFonts w:ascii="Arial" w:hAnsi="Arial" w:cs="Arial"/>
        </w:rPr>
        <w:t>1</w:t>
      </w:r>
      <w:r w:rsidRPr="00AD52DB" w:rsidR="00AD52DB">
        <w:rPr>
          <w:rFonts w:ascii="Arial" w:hAnsi="Arial" w:cs="Arial"/>
        </w:rPr>
        <w:t>2</w:t>
      </w:r>
      <w:r w:rsidRPr="00AD52DB">
        <w:rPr>
          <w:rFonts w:ascii="Arial" w:hAnsi="Arial" w:cs="Arial"/>
        </w:rPr>
        <w:t>:</w:t>
      </w:r>
      <w:r w:rsidRPr="00AD52DB" w:rsidR="0012615E">
        <w:rPr>
          <w:rFonts w:ascii="Arial" w:hAnsi="Arial" w:cs="Arial"/>
        </w:rPr>
        <w:t>3</w:t>
      </w:r>
      <w:r w:rsidRPr="00AD52DB">
        <w:rPr>
          <w:rFonts w:ascii="Arial" w:hAnsi="Arial" w:cs="Arial"/>
        </w:rPr>
        <w:t>0 sati</w:t>
      </w:r>
      <w:r w:rsidRPr="00AD52DB" w:rsidR="00430C1C">
        <w:rPr>
          <w:rFonts w:ascii="Arial" w:hAnsi="Arial" w:cs="Arial"/>
        </w:rPr>
        <w:t>.</w:t>
      </w:r>
    </w:p>
    <w:p w:rsidRPr="00715BC8" w:rsidR="00D278FA" w:rsidP="00D278FA" w:rsidRDefault="00D278FA">
      <w:pPr>
        <w:jc w:val="both"/>
        <w:rPr>
          <w:rFonts w:ascii="Arial" w:hAnsi="Arial" w:cs="Arial"/>
        </w:rPr>
      </w:pPr>
    </w:p>
    <w:p w:rsidRPr="00715BC8" w:rsidR="00D278FA" w:rsidP="00D278FA" w:rsidRDefault="00D278FA">
      <w:pPr>
        <w:jc w:val="both"/>
        <w:rPr>
          <w:rFonts w:ascii="Arial" w:hAnsi="Arial" w:cs="Arial"/>
        </w:rPr>
      </w:pPr>
      <w:r w:rsidRPr="00715BC8">
        <w:rPr>
          <w:rFonts w:ascii="Arial" w:hAnsi="Arial" w:cs="Arial"/>
        </w:rPr>
        <w:tab/>
        <w:t>Ročište je javno.</w:t>
      </w:r>
    </w:p>
    <w:p w:rsidRPr="00715BC8" w:rsidR="00D278FA" w:rsidP="00D278FA" w:rsidRDefault="00D278FA">
      <w:pPr>
        <w:jc w:val="both"/>
        <w:rPr>
          <w:rFonts w:ascii="Arial" w:hAnsi="Arial" w:cs="Arial"/>
        </w:rPr>
      </w:pPr>
    </w:p>
    <w:p w:rsidR="00231DE3" w:rsidP="00020644" w:rsidRDefault="00D278FA">
      <w:pPr>
        <w:jc w:val="both"/>
        <w:rPr>
          <w:rFonts w:ascii="Arial" w:hAnsi="Arial" w:cs="Arial"/>
        </w:rPr>
      </w:pPr>
      <w:r w:rsidRPr="00715BC8">
        <w:rPr>
          <w:rFonts w:ascii="Arial" w:hAnsi="Arial" w:cs="Arial"/>
        </w:rPr>
        <w:tab/>
      </w:r>
      <w:r w:rsidRPr="00715BC8" w:rsidR="005C0E35">
        <w:rPr>
          <w:rFonts w:ascii="Arial" w:hAnsi="Arial" w:cs="Arial"/>
        </w:rPr>
        <w:t xml:space="preserve">Utvrđuje se da su na današnju skupštinu </w:t>
      </w:r>
      <w:r w:rsidR="00020644">
        <w:rPr>
          <w:rFonts w:ascii="Arial" w:hAnsi="Arial" w:cs="Arial"/>
        </w:rPr>
        <w:t xml:space="preserve">nisu pristupili stečajni vjerovnici. </w:t>
      </w:r>
    </w:p>
    <w:p w:rsidR="00020644" w:rsidP="00020644" w:rsidRDefault="00020644">
      <w:pPr>
        <w:jc w:val="both"/>
        <w:rPr>
          <w:rFonts w:ascii="Arial" w:hAnsi="Arial" w:cs="Arial"/>
        </w:rPr>
      </w:pPr>
    </w:p>
    <w:p w:rsidRPr="00231DE3" w:rsidR="00231DE3" w:rsidP="00231DE3" w:rsidRDefault="00231D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231DE3">
        <w:rPr>
          <w:rFonts w:ascii="Arial" w:hAnsi="Arial" w:cs="Arial"/>
        </w:rPr>
        <w:t>Sudac donosi</w:t>
      </w:r>
    </w:p>
    <w:p w:rsidRPr="00231DE3" w:rsidR="00231DE3" w:rsidP="00231DE3" w:rsidRDefault="00231DE3">
      <w:pPr>
        <w:jc w:val="both"/>
        <w:rPr>
          <w:rFonts w:ascii="Arial" w:hAnsi="Arial" w:cs="Arial"/>
        </w:rPr>
      </w:pPr>
    </w:p>
    <w:p w:rsidR="00231DE3" w:rsidP="00231DE3" w:rsidRDefault="00231DE3">
      <w:pPr>
        <w:jc w:val="center"/>
        <w:rPr>
          <w:rFonts w:ascii="Arial" w:hAnsi="Arial" w:cs="Arial"/>
        </w:rPr>
      </w:pPr>
      <w:r w:rsidRPr="00231DE3">
        <w:rPr>
          <w:rFonts w:ascii="Arial" w:hAnsi="Arial" w:cs="Arial"/>
        </w:rPr>
        <w:t>z a k l j u č a k</w:t>
      </w:r>
    </w:p>
    <w:p w:rsidR="00020644" w:rsidP="00231DE3" w:rsidRDefault="00020644">
      <w:pPr>
        <w:jc w:val="center"/>
        <w:rPr>
          <w:rFonts w:ascii="Arial" w:hAnsi="Arial" w:cs="Arial"/>
        </w:rPr>
      </w:pPr>
    </w:p>
    <w:p w:rsidR="00020644" w:rsidP="00020644" w:rsidRDefault="00020644">
      <w:pPr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Utvrđuje se da nema uvjeta za održavanje skupštine vjerovnika budući da nisu pristupili vjerovnici. </w:t>
      </w:r>
    </w:p>
    <w:p w:rsidR="00020644" w:rsidP="00020644" w:rsidRDefault="00020644">
      <w:pPr>
        <w:rPr>
          <w:rFonts w:ascii="Arial" w:hAnsi="Arial" w:cs="Arial"/>
        </w:rPr>
      </w:pPr>
    </w:p>
    <w:p w:rsidRPr="00231DE3" w:rsidR="00020644" w:rsidP="00020644" w:rsidRDefault="0002064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Stečajna upraviteljica navodi da će za sada nastaviti unovčavati imovinu sukladno odluci skupštine sa izvještajnog ročišta s time da će prodaju ubrzati, odnosno rokove na javne pozive skratiti a cijenu umanjivati u omjeru od 20% od početne održane vrijednosti. </w:t>
      </w:r>
    </w:p>
    <w:p w:rsidRPr="00231DE3" w:rsidR="00231DE3" w:rsidP="00231DE3" w:rsidRDefault="00231DE3">
      <w:pPr>
        <w:jc w:val="both"/>
        <w:rPr>
          <w:rFonts w:ascii="Arial" w:hAnsi="Arial" w:cs="Arial"/>
        </w:rPr>
      </w:pPr>
    </w:p>
    <w:p w:rsidRPr="00715BC8" w:rsidR="00EA12F0" w:rsidP="00020644" w:rsidRDefault="00EA12F0">
      <w:pPr>
        <w:jc w:val="both"/>
        <w:rPr>
          <w:rFonts w:ascii="Arial" w:hAnsi="Arial" w:cs="Arial"/>
        </w:rPr>
      </w:pPr>
    </w:p>
    <w:p w:rsidRPr="00715BC8" w:rsidR="00D278FA" w:rsidP="00F458F2" w:rsidRDefault="00D278FA">
      <w:pPr>
        <w:jc w:val="both"/>
        <w:rPr>
          <w:rFonts w:ascii="Arial" w:hAnsi="Arial" w:cs="Arial"/>
        </w:rPr>
      </w:pPr>
    </w:p>
    <w:p w:rsidR="00D278FA" w:rsidP="003421F1" w:rsidRDefault="00D278FA">
      <w:pPr>
        <w:jc w:val="center"/>
        <w:rPr>
          <w:rFonts w:ascii="Arial" w:hAnsi="Arial" w:cs="Arial"/>
        </w:rPr>
      </w:pPr>
      <w:r w:rsidRPr="00715BC8">
        <w:rPr>
          <w:rFonts w:ascii="Arial" w:hAnsi="Arial" w:cs="Arial"/>
        </w:rPr>
        <w:t xml:space="preserve">Dovršeno u </w:t>
      </w:r>
      <w:r w:rsidRPr="00020644" w:rsidR="00020644">
        <w:rPr>
          <w:rFonts w:ascii="Arial" w:hAnsi="Arial" w:cs="Arial"/>
        </w:rPr>
        <w:t>12</w:t>
      </w:r>
      <w:r w:rsidRPr="00020644">
        <w:rPr>
          <w:rFonts w:ascii="Arial" w:hAnsi="Arial" w:cs="Arial"/>
        </w:rPr>
        <w:t>:</w:t>
      </w:r>
      <w:r w:rsidRPr="00020644" w:rsidR="00020644">
        <w:rPr>
          <w:rFonts w:ascii="Arial" w:hAnsi="Arial" w:cs="Arial"/>
        </w:rPr>
        <w:t>45</w:t>
      </w:r>
      <w:r w:rsidRPr="00020644">
        <w:rPr>
          <w:rFonts w:ascii="Arial" w:hAnsi="Arial" w:cs="Arial"/>
        </w:rPr>
        <w:t xml:space="preserve"> </w:t>
      </w:r>
      <w:r w:rsidRPr="00715BC8">
        <w:rPr>
          <w:rFonts w:ascii="Arial" w:hAnsi="Arial" w:cs="Arial"/>
        </w:rPr>
        <w:t>sati.</w:t>
      </w:r>
    </w:p>
    <w:p w:rsidR="00020644" w:rsidP="003421F1" w:rsidRDefault="00020644">
      <w:pPr>
        <w:jc w:val="center"/>
        <w:rPr>
          <w:rFonts w:ascii="Arial" w:hAnsi="Arial" w:cs="Arial"/>
        </w:rPr>
      </w:pPr>
    </w:p>
    <w:p w:rsidRPr="00715BC8" w:rsidR="00020644" w:rsidP="003421F1" w:rsidRDefault="00020644">
      <w:pPr>
        <w:jc w:val="center"/>
        <w:rPr>
          <w:rFonts w:ascii="Arial" w:hAnsi="Arial" w:cs="Arial"/>
        </w:rPr>
      </w:pPr>
    </w:p>
    <w:p w:rsidRPr="00715BC8" w:rsidR="007E4876" w:rsidP="00D278FA" w:rsidRDefault="007E4876">
      <w:pPr>
        <w:ind w:firstLine="708"/>
        <w:rPr>
          <w:rFonts w:ascii="Arial" w:hAnsi="Arial" w:cs="Arial"/>
        </w:rPr>
      </w:pPr>
    </w:p>
    <w:p w:rsidRPr="00715BC8" w:rsidR="00D278FA" w:rsidP="007E4876" w:rsidRDefault="007E4876">
      <w:pPr>
        <w:rPr>
          <w:rFonts w:ascii="Arial" w:hAnsi="Arial" w:cs="Arial"/>
        </w:rPr>
      </w:pPr>
      <w:r w:rsidRPr="00715BC8">
        <w:rPr>
          <w:rFonts w:ascii="Arial" w:hAnsi="Arial" w:cs="Arial"/>
        </w:rPr>
        <w:t>Stečajni upravitelj</w:t>
      </w:r>
      <w:r w:rsidRPr="00715BC8" w:rsidR="00D278FA">
        <w:rPr>
          <w:rFonts w:ascii="Arial" w:hAnsi="Arial" w:cs="Arial"/>
        </w:rPr>
        <w:t xml:space="preserve">                                      Stečajni sudac</w:t>
      </w:r>
      <w:r w:rsidRPr="00715BC8">
        <w:rPr>
          <w:rFonts w:ascii="Arial" w:hAnsi="Arial" w:cs="Arial"/>
        </w:rPr>
        <w:t xml:space="preserve">           </w:t>
      </w:r>
      <w:r w:rsidR="00715BC8">
        <w:rPr>
          <w:rFonts w:ascii="Arial" w:hAnsi="Arial" w:cs="Arial"/>
        </w:rPr>
        <w:t xml:space="preserve">           </w:t>
      </w:r>
      <w:r w:rsidRPr="00715BC8" w:rsidR="00715BC8">
        <w:rPr>
          <w:rFonts w:ascii="Arial" w:hAnsi="Arial" w:cs="Arial"/>
        </w:rPr>
        <w:t>Vjerovnici</w:t>
      </w:r>
    </w:p>
    <w:p w:rsidRPr="00715BC8" w:rsidR="00D278FA" w:rsidP="00D278FA" w:rsidRDefault="00D278FA">
      <w:pPr>
        <w:rPr>
          <w:rFonts w:ascii="Arial" w:hAnsi="Arial" w:cs="Arial"/>
        </w:rPr>
      </w:pPr>
      <w:r w:rsidRPr="00715BC8">
        <w:rPr>
          <w:rFonts w:ascii="Arial" w:hAnsi="Arial" w:cs="Arial"/>
        </w:rPr>
        <w:tab/>
      </w:r>
      <w:r w:rsidRPr="00715BC8">
        <w:rPr>
          <w:rFonts w:ascii="Arial" w:hAnsi="Arial" w:cs="Arial"/>
        </w:rPr>
        <w:tab/>
      </w:r>
      <w:r w:rsidRPr="00715BC8">
        <w:rPr>
          <w:rFonts w:ascii="Arial" w:hAnsi="Arial" w:cs="Arial"/>
        </w:rPr>
        <w:tab/>
      </w:r>
      <w:r w:rsidRPr="00715BC8">
        <w:rPr>
          <w:rFonts w:ascii="Arial" w:hAnsi="Arial" w:cs="Arial"/>
        </w:rPr>
        <w:tab/>
      </w:r>
      <w:r w:rsidRPr="00715BC8">
        <w:rPr>
          <w:rFonts w:ascii="Arial" w:hAnsi="Arial" w:cs="Arial"/>
        </w:rPr>
        <w:tab/>
      </w:r>
      <w:r w:rsidRPr="00715BC8">
        <w:rPr>
          <w:rFonts w:ascii="Arial" w:hAnsi="Arial" w:cs="Arial"/>
        </w:rPr>
        <w:tab/>
      </w:r>
      <w:r w:rsidRPr="00715BC8">
        <w:rPr>
          <w:rFonts w:ascii="Arial" w:hAnsi="Arial" w:cs="Arial"/>
        </w:rPr>
        <w:tab/>
      </w:r>
      <w:r w:rsidRPr="00715BC8" w:rsidR="00A04FB0">
        <w:rPr>
          <w:rFonts w:ascii="Arial" w:hAnsi="Arial" w:cs="Arial"/>
        </w:rPr>
        <w:t xml:space="preserve">       </w:t>
      </w:r>
      <w:r w:rsidRPr="00715BC8" w:rsidR="006708F8">
        <w:rPr>
          <w:rFonts w:ascii="Arial" w:hAnsi="Arial" w:cs="Arial"/>
        </w:rPr>
        <w:t xml:space="preserve">            </w:t>
      </w:r>
      <w:r w:rsidRPr="00715BC8" w:rsidR="009B5BE1">
        <w:rPr>
          <w:rFonts w:ascii="Arial" w:hAnsi="Arial" w:cs="Arial"/>
        </w:rPr>
        <w:t xml:space="preserve">   </w:t>
      </w:r>
    </w:p>
    <w:p w:rsidRPr="00715BC8" w:rsidR="00D278FA" w:rsidP="00D278FA" w:rsidRDefault="00D278FA">
      <w:pPr>
        <w:ind w:left="2832" w:firstLine="708"/>
        <w:rPr>
          <w:rFonts w:ascii="Arial" w:hAnsi="Arial" w:cs="Arial"/>
        </w:rPr>
      </w:pPr>
      <w:r w:rsidRPr="00715BC8">
        <w:rPr>
          <w:rFonts w:ascii="Arial" w:hAnsi="Arial" w:cs="Arial"/>
        </w:rPr>
        <w:tab/>
      </w:r>
      <w:r w:rsidRPr="00715BC8">
        <w:rPr>
          <w:rFonts w:ascii="Arial" w:hAnsi="Arial" w:cs="Arial"/>
        </w:rPr>
        <w:tab/>
      </w:r>
      <w:r w:rsidRPr="00715BC8">
        <w:rPr>
          <w:rFonts w:ascii="Arial" w:hAnsi="Arial" w:cs="Arial"/>
        </w:rPr>
        <w:tab/>
        <w:t xml:space="preserve"> </w:t>
      </w:r>
    </w:p>
    <w:p w:rsidRPr="00715BC8" w:rsidR="00D278FA" w:rsidP="007E4876" w:rsidRDefault="00D278FA">
      <w:pPr>
        <w:rPr>
          <w:rFonts w:ascii="Arial" w:hAnsi="Arial" w:cs="Arial"/>
        </w:rPr>
      </w:pPr>
      <w:r w:rsidRPr="00715BC8">
        <w:rPr>
          <w:rFonts w:ascii="Arial" w:hAnsi="Arial" w:cs="Arial"/>
        </w:rPr>
        <w:tab/>
      </w:r>
      <w:r w:rsidRPr="00715BC8">
        <w:rPr>
          <w:rFonts w:ascii="Arial" w:hAnsi="Arial" w:cs="Arial"/>
        </w:rPr>
        <w:tab/>
      </w:r>
      <w:r w:rsidRPr="00715BC8">
        <w:rPr>
          <w:rFonts w:ascii="Arial" w:hAnsi="Arial" w:cs="Arial"/>
        </w:rPr>
        <w:tab/>
      </w:r>
      <w:r w:rsidRPr="00715BC8">
        <w:rPr>
          <w:rFonts w:ascii="Arial" w:hAnsi="Arial" w:cs="Arial"/>
        </w:rPr>
        <w:tab/>
        <w:t xml:space="preserve"> </w:t>
      </w:r>
      <w:r w:rsidRPr="00715BC8" w:rsidR="00096A0D">
        <w:rPr>
          <w:rFonts w:ascii="Arial" w:hAnsi="Arial" w:cs="Arial"/>
        </w:rPr>
        <w:t xml:space="preserve">                                           </w:t>
      </w:r>
    </w:p>
    <w:p w:rsidRPr="00715BC8" w:rsidR="00D278FA" w:rsidP="00D278FA" w:rsidRDefault="00D278FA">
      <w:pPr>
        <w:ind w:left="3540"/>
        <w:rPr>
          <w:rFonts w:ascii="Arial" w:hAnsi="Arial" w:cs="Arial"/>
        </w:rPr>
      </w:pPr>
      <w:r w:rsidRPr="00715BC8">
        <w:rPr>
          <w:rFonts w:ascii="Arial" w:hAnsi="Arial" w:cs="Arial"/>
        </w:rPr>
        <w:t xml:space="preserve">            </w:t>
      </w:r>
      <w:r w:rsidR="00715BC8">
        <w:rPr>
          <w:rFonts w:ascii="Arial" w:hAnsi="Arial" w:cs="Arial"/>
        </w:rPr>
        <w:t xml:space="preserve">   </w:t>
      </w:r>
      <w:r w:rsidRPr="00715BC8">
        <w:rPr>
          <w:rFonts w:ascii="Arial" w:hAnsi="Arial" w:cs="Arial"/>
        </w:rPr>
        <w:t>Zapisničar</w:t>
      </w:r>
      <w:r w:rsidR="00AD52DB">
        <w:rPr>
          <w:rFonts w:ascii="Arial" w:hAnsi="Arial" w:cs="Arial"/>
        </w:rPr>
        <w:t>ka</w:t>
      </w:r>
      <w:r w:rsidRPr="00715BC8">
        <w:rPr>
          <w:rFonts w:ascii="Arial" w:hAnsi="Arial" w:cs="Arial"/>
        </w:rPr>
        <w:t xml:space="preserve">                   </w:t>
      </w:r>
    </w:p>
    <w:p w:rsidRPr="00715BC8" w:rsidR="000056B7" w:rsidP="00853E3B" w:rsidRDefault="000056B7">
      <w:pPr>
        <w:ind w:left="5664"/>
        <w:rPr>
          <w:rFonts w:ascii="Arial" w:hAnsi="Arial" w:cs="Arial"/>
        </w:rPr>
      </w:pPr>
    </w:p>
    <w:sectPr w:rsidRPr="00715BC8" w:rsidR="000056B7" w:rsidSect="00F60043">
      <w:headerReference w:type="even" r:id="rId8"/>
      <w:headerReference w:type="default" r:id="rId9"/>
      <w:footerReference w:type="even" r:id="rId10"/>
      <w:pgSz w:w="11906" w:h="16838"/>
      <w:pgMar w:top="1417" w:right="1417" w:bottom="1417" w:left="1417" w:header="708" w:footer="708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8512F" w:rsidRDefault="0078512F">
      <w:r>
        <w:separator/>
      </w:r>
    </w:p>
  </w:endnote>
  <w:endnote w:type="continuationSeparator" w:id="0">
    <w:p w:rsidR="0078512F" w:rsidRDefault="0078512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96A0D" w:rsidP="00F60043" w:rsidRDefault="00096A0D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96A0D" w:rsidRDefault="00096A0D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8512F" w:rsidRDefault="0078512F">
      <w:r>
        <w:separator/>
      </w:r>
    </w:p>
  </w:footnote>
  <w:footnote w:type="continuationSeparator" w:id="0">
    <w:p w:rsidR="0078512F" w:rsidRDefault="0078512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96A0D" w:rsidP="00F60043" w:rsidRDefault="00096A0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96A0D" w:rsidRDefault="00096A0D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15BC8" w:rsidR="00096A0D" w:rsidP="00F60043" w:rsidRDefault="00096A0D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715BC8">
      <w:rPr>
        <w:rStyle w:val="Brojstranice"/>
        <w:rFonts w:ascii="Arial" w:hAnsi="Arial" w:cs="Arial"/>
      </w:rPr>
      <w:fldChar w:fldCharType="begin"/>
    </w:r>
    <w:r w:rsidRPr="00715BC8">
      <w:rPr>
        <w:rStyle w:val="Brojstranice"/>
        <w:rFonts w:ascii="Arial" w:hAnsi="Arial" w:cs="Arial"/>
      </w:rPr>
      <w:instrText xml:space="preserve">PAGE  </w:instrText>
    </w:r>
    <w:r w:rsidRPr="00715BC8">
      <w:rPr>
        <w:rStyle w:val="Brojstranice"/>
        <w:rFonts w:ascii="Arial" w:hAnsi="Arial" w:cs="Arial"/>
      </w:rPr>
      <w:fldChar w:fldCharType="separate"/>
    </w:r>
    <w:r w:rsidR="00020644">
      <w:rPr>
        <w:rStyle w:val="Brojstranice"/>
        <w:rFonts w:ascii="Arial" w:hAnsi="Arial" w:cs="Arial"/>
        <w:noProof/>
      </w:rPr>
      <w:t>- 2 -</w:t>
    </w:r>
    <w:r w:rsidRPr="00715BC8">
      <w:rPr>
        <w:rStyle w:val="Brojstranice"/>
        <w:rFonts w:ascii="Arial" w:hAnsi="Arial" w:cs="Arial"/>
      </w:rPr>
      <w:fldChar w:fldCharType="end"/>
    </w:r>
  </w:p>
  <w:p w:rsidRPr="00715BC8" w:rsidR="00096A0D" w:rsidP="00FA16D9" w:rsidRDefault="00AD52DB">
    <w:pPr>
      <w:jc w:val="right"/>
      <w:rPr>
        <w:rFonts w:ascii="Arial" w:hAnsi="Arial" w:cs="Arial"/>
      </w:rPr>
    </w:pP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 w:rsidRPr="00AD52DB" w:rsidR="007E4876">
      <w:rPr>
        <w:rFonts w:ascii="Arial" w:hAnsi="Arial" w:cs="Arial"/>
      </w:rPr>
      <w:t>10 St-</w:t>
    </w:r>
    <w:r w:rsidRPr="00AD52DB">
      <w:rPr>
        <w:rFonts w:ascii="Arial" w:hAnsi="Arial" w:cs="Arial"/>
      </w:rPr>
      <w:t>368</w:t>
    </w:r>
    <w:r w:rsidRPr="00AD52DB" w:rsidR="007E4876">
      <w:rPr>
        <w:rFonts w:ascii="Arial" w:hAnsi="Arial" w:cs="Arial"/>
      </w:rPr>
      <w:t>/</w:t>
    </w:r>
    <w:r w:rsidRPr="00AD52DB" w:rsidR="003421F1">
      <w:rPr>
        <w:rFonts w:ascii="Arial" w:hAnsi="Arial" w:cs="Arial"/>
      </w:rPr>
      <w:t>20</w:t>
    </w:r>
    <w:r w:rsidRPr="00AD52DB">
      <w:rPr>
        <w:rFonts w:ascii="Arial" w:hAnsi="Arial" w:cs="Arial"/>
      </w:rPr>
      <w:t>21</w:t>
    </w:r>
    <w:r w:rsidRPr="00AD52DB" w:rsidR="007E4876">
      <w:rPr>
        <w:rFonts w:ascii="Arial" w:hAnsi="Arial" w:cs="Arial"/>
      </w:rPr>
      <w:t>-</w:t>
    </w:r>
    <w:r w:rsidRPr="00AD52DB">
      <w:rPr>
        <w:rFonts w:ascii="Arial" w:hAnsi="Arial" w:cs="Arial"/>
      </w:rPr>
      <w:t>34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DEBECEE2"/>
    <w:lvl w:ilvl="0">
      <w:start w:val="1"/>
      <w:numFmt w:val="bullet"/>
      <w:pStyle w:val="Grafikeoznake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">
    <w:nsid w:val="19417FD8"/>
    <w:multiLevelType w:val="hybridMultilevel"/>
    <w:tmpl w:val="CCFA4FFA"/>
    <w:lvl w:ilvl="0" w:tplc="B24C8ECA">
      <w:start w:val="1"/>
      <w:numFmt w:val="upperRoman"/>
      <w:lvlText w:val="%1."/>
      <w:lvlJc w:val="left"/>
      <w:pPr>
        <w:tabs>
          <w:tab w:val="num" w:pos="1668"/>
        </w:tabs>
        <w:ind w:left="1668" w:hanging="960"/>
      </w:pPr>
      <w:rPr>
        <w:rFonts w:hint="default"/>
        <w:b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20657A34"/>
    <w:multiLevelType w:val="hybridMultilevel"/>
    <w:tmpl w:val="46E886D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58D2A5A"/>
    <w:multiLevelType w:val="hybridMultilevel"/>
    <w:tmpl w:val="30DCD74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5D664FD"/>
    <w:multiLevelType w:val="hybridMultilevel"/>
    <w:tmpl w:val="D3B42E40"/>
    <w:lvl w:ilvl="0" w:tplc="26B2F3D4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5">
    <w:nsid w:val="472C1F5D"/>
    <w:multiLevelType w:val="hybridMultilevel"/>
    <w:tmpl w:val="88FA5C6A"/>
    <w:lvl w:ilvl="0" w:tplc="BD0E562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98124D4"/>
    <w:multiLevelType w:val="hybridMultilevel"/>
    <w:tmpl w:val="ADDEA1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E111FDB"/>
    <w:multiLevelType w:val="hybridMultilevel"/>
    <w:tmpl w:val="D694686A"/>
    <w:lvl w:ilvl="0" w:tplc="6C6E44E8">
      <w:start w:val="2"/>
      <w:numFmt w:val="bullet"/>
      <w:lvlText w:val="-"/>
      <w:lvlJc w:val="left"/>
      <w:pPr>
        <w:tabs>
          <w:tab w:val="num" w:pos="1593"/>
        </w:tabs>
        <w:ind w:left="1593" w:hanging="885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8">
    <w:nsid w:val="68C92F8B"/>
    <w:multiLevelType w:val="hybridMultilevel"/>
    <w:tmpl w:val="0DD63BD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99669AD"/>
    <w:multiLevelType w:val="multilevel"/>
    <w:tmpl w:val="74AC548C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2">
      <w:start w:val="1"/>
      <w:numFmt w:val="upperRoman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1"/>
  </w:num>
  <w:num w:numId="5">
    <w:abstractNumId w:val="8"/>
  </w:num>
  <w:num w:numId="6">
    <w:abstractNumId w:val="2"/>
  </w:num>
  <w:num w:numId="7">
    <w:abstractNumId w:val="3"/>
  </w:num>
  <w:num w:numId="8">
    <w:abstractNumId w:val="4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attachedTemplate r:id="rId1"/>
  <w:stylePaneFormatFilter w:val="3F01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F37"/>
    <w:rsid w:val="000056B7"/>
    <w:rsid w:val="000069FF"/>
    <w:rsid w:val="00020644"/>
    <w:rsid w:val="00027CCF"/>
    <w:rsid w:val="0003706F"/>
    <w:rsid w:val="000578E2"/>
    <w:rsid w:val="000607EA"/>
    <w:rsid w:val="00062BF3"/>
    <w:rsid w:val="00096A0D"/>
    <w:rsid w:val="000A06CC"/>
    <w:rsid w:val="000A1305"/>
    <w:rsid w:val="000B1FAF"/>
    <w:rsid w:val="000F0726"/>
    <w:rsid w:val="000F1B02"/>
    <w:rsid w:val="00117B73"/>
    <w:rsid w:val="00122B68"/>
    <w:rsid w:val="00123D45"/>
    <w:rsid w:val="00125952"/>
    <w:rsid w:val="0012615E"/>
    <w:rsid w:val="00136DDA"/>
    <w:rsid w:val="00153CE0"/>
    <w:rsid w:val="00165754"/>
    <w:rsid w:val="0016599C"/>
    <w:rsid w:val="00174ECF"/>
    <w:rsid w:val="0018000D"/>
    <w:rsid w:val="00192A8A"/>
    <w:rsid w:val="001A4590"/>
    <w:rsid w:val="001A77DF"/>
    <w:rsid w:val="001B4801"/>
    <w:rsid w:val="001C2E63"/>
    <w:rsid w:val="001E23D0"/>
    <w:rsid w:val="001E32DC"/>
    <w:rsid w:val="001E6BC9"/>
    <w:rsid w:val="001F3E9E"/>
    <w:rsid w:val="00201800"/>
    <w:rsid w:val="00205EF4"/>
    <w:rsid w:val="00214F37"/>
    <w:rsid w:val="00222349"/>
    <w:rsid w:val="00223731"/>
    <w:rsid w:val="00231DE3"/>
    <w:rsid w:val="00232A7A"/>
    <w:rsid w:val="0024504A"/>
    <w:rsid w:val="002761F9"/>
    <w:rsid w:val="00281B5C"/>
    <w:rsid w:val="00282A60"/>
    <w:rsid w:val="00292B32"/>
    <w:rsid w:val="00293578"/>
    <w:rsid w:val="00295E45"/>
    <w:rsid w:val="00297C34"/>
    <w:rsid w:val="002A3DD4"/>
    <w:rsid w:val="00301026"/>
    <w:rsid w:val="00310026"/>
    <w:rsid w:val="00316E99"/>
    <w:rsid w:val="003421F1"/>
    <w:rsid w:val="003511F7"/>
    <w:rsid w:val="00357264"/>
    <w:rsid w:val="0036018E"/>
    <w:rsid w:val="00374AD4"/>
    <w:rsid w:val="003F686B"/>
    <w:rsid w:val="00415E46"/>
    <w:rsid w:val="00430C1C"/>
    <w:rsid w:val="00442A82"/>
    <w:rsid w:val="00444EC0"/>
    <w:rsid w:val="00446A13"/>
    <w:rsid w:val="00461B66"/>
    <w:rsid w:val="004708F8"/>
    <w:rsid w:val="00481217"/>
    <w:rsid w:val="00490DA3"/>
    <w:rsid w:val="00492B25"/>
    <w:rsid w:val="00492CCB"/>
    <w:rsid w:val="004958E2"/>
    <w:rsid w:val="004B6358"/>
    <w:rsid w:val="00505BC9"/>
    <w:rsid w:val="00511424"/>
    <w:rsid w:val="00513897"/>
    <w:rsid w:val="00517EB6"/>
    <w:rsid w:val="005217FC"/>
    <w:rsid w:val="005442EC"/>
    <w:rsid w:val="005453A8"/>
    <w:rsid w:val="00546AFC"/>
    <w:rsid w:val="0055164E"/>
    <w:rsid w:val="00563568"/>
    <w:rsid w:val="0057457F"/>
    <w:rsid w:val="00585D7E"/>
    <w:rsid w:val="005A4A70"/>
    <w:rsid w:val="005B29A9"/>
    <w:rsid w:val="005C0E35"/>
    <w:rsid w:val="005C3FE7"/>
    <w:rsid w:val="005D3D55"/>
    <w:rsid w:val="005D6ED9"/>
    <w:rsid w:val="005F3319"/>
    <w:rsid w:val="00603BF9"/>
    <w:rsid w:val="00610D75"/>
    <w:rsid w:val="00612425"/>
    <w:rsid w:val="00617A6A"/>
    <w:rsid w:val="006300BB"/>
    <w:rsid w:val="00632549"/>
    <w:rsid w:val="00637682"/>
    <w:rsid w:val="00643C8C"/>
    <w:rsid w:val="00652D55"/>
    <w:rsid w:val="006708F8"/>
    <w:rsid w:val="006C598D"/>
    <w:rsid w:val="006D22DA"/>
    <w:rsid w:val="006D782C"/>
    <w:rsid w:val="006E58DF"/>
    <w:rsid w:val="006E5EB7"/>
    <w:rsid w:val="00702DB5"/>
    <w:rsid w:val="00711089"/>
    <w:rsid w:val="00714843"/>
    <w:rsid w:val="00715BC8"/>
    <w:rsid w:val="00747C7E"/>
    <w:rsid w:val="00756984"/>
    <w:rsid w:val="007774D4"/>
    <w:rsid w:val="00780EC0"/>
    <w:rsid w:val="0078512F"/>
    <w:rsid w:val="007D2191"/>
    <w:rsid w:val="007D3911"/>
    <w:rsid w:val="007D5A76"/>
    <w:rsid w:val="007E1D7E"/>
    <w:rsid w:val="007E4876"/>
    <w:rsid w:val="007E5226"/>
    <w:rsid w:val="007F0BEA"/>
    <w:rsid w:val="00810CFE"/>
    <w:rsid w:val="00853E3B"/>
    <w:rsid w:val="008A51C4"/>
    <w:rsid w:val="008B546A"/>
    <w:rsid w:val="008B6F27"/>
    <w:rsid w:val="008C0957"/>
    <w:rsid w:val="009045EE"/>
    <w:rsid w:val="0090518E"/>
    <w:rsid w:val="00912819"/>
    <w:rsid w:val="00932356"/>
    <w:rsid w:val="0093769B"/>
    <w:rsid w:val="00937CB4"/>
    <w:rsid w:val="00946307"/>
    <w:rsid w:val="00965BE8"/>
    <w:rsid w:val="00995556"/>
    <w:rsid w:val="009A7E25"/>
    <w:rsid w:val="009B5BE1"/>
    <w:rsid w:val="009D6557"/>
    <w:rsid w:val="009E542D"/>
    <w:rsid w:val="009F6B3A"/>
    <w:rsid w:val="00A04FB0"/>
    <w:rsid w:val="00A26282"/>
    <w:rsid w:val="00A66139"/>
    <w:rsid w:val="00A77F38"/>
    <w:rsid w:val="00A83557"/>
    <w:rsid w:val="00A85909"/>
    <w:rsid w:val="00A90621"/>
    <w:rsid w:val="00A92B53"/>
    <w:rsid w:val="00A95D4A"/>
    <w:rsid w:val="00AA228B"/>
    <w:rsid w:val="00AA72E8"/>
    <w:rsid w:val="00AC5780"/>
    <w:rsid w:val="00AD490A"/>
    <w:rsid w:val="00AD52DB"/>
    <w:rsid w:val="00AF1CE4"/>
    <w:rsid w:val="00AF3580"/>
    <w:rsid w:val="00B07067"/>
    <w:rsid w:val="00B46CA8"/>
    <w:rsid w:val="00B60F78"/>
    <w:rsid w:val="00B61E76"/>
    <w:rsid w:val="00B6556B"/>
    <w:rsid w:val="00B66361"/>
    <w:rsid w:val="00B97466"/>
    <w:rsid w:val="00BB3861"/>
    <w:rsid w:val="00BC452D"/>
    <w:rsid w:val="00BD38B6"/>
    <w:rsid w:val="00BF5AA6"/>
    <w:rsid w:val="00C114D4"/>
    <w:rsid w:val="00C14315"/>
    <w:rsid w:val="00C223C6"/>
    <w:rsid w:val="00C34319"/>
    <w:rsid w:val="00C6393F"/>
    <w:rsid w:val="00C65778"/>
    <w:rsid w:val="00C83A6F"/>
    <w:rsid w:val="00C84BD0"/>
    <w:rsid w:val="00C97103"/>
    <w:rsid w:val="00C978AD"/>
    <w:rsid w:val="00CA570B"/>
    <w:rsid w:val="00CD43AC"/>
    <w:rsid w:val="00CE1D9D"/>
    <w:rsid w:val="00CE218A"/>
    <w:rsid w:val="00CE4214"/>
    <w:rsid w:val="00CF26A8"/>
    <w:rsid w:val="00CF7C22"/>
    <w:rsid w:val="00D15C22"/>
    <w:rsid w:val="00D179B8"/>
    <w:rsid w:val="00D278FA"/>
    <w:rsid w:val="00D6325A"/>
    <w:rsid w:val="00D63544"/>
    <w:rsid w:val="00D66A78"/>
    <w:rsid w:val="00D700D7"/>
    <w:rsid w:val="00D744DF"/>
    <w:rsid w:val="00D90601"/>
    <w:rsid w:val="00D937C5"/>
    <w:rsid w:val="00DA656A"/>
    <w:rsid w:val="00DB7DFE"/>
    <w:rsid w:val="00DC359E"/>
    <w:rsid w:val="00DC3FB0"/>
    <w:rsid w:val="00DE41F8"/>
    <w:rsid w:val="00DF1C61"/>
    <w:rsid w:val="00E02167"/>
    <w:rsid w:val="00E13C2D"/>
    <w:rsid w:val="00E2138E"/>
    <w:rsid w:val="00E31461"/>
    <w:rsid w:val="00E40F50"/>
    <w:rsid w:val="00E4433D"/>
    <w:rsid w:val="00E508CA"/>
    <w:rsid w:val="00E60860"/>
    <w:rsid w:val="00E679CE"/>
    <w:rsid w:val="00E96D1E"/>
    <w:rsid w:val="00E97A1B"/>
    <w:rsid w:val="00EA07D0"/>
    <w:rsid w:val="00EA12F0"/>
    <w:rsid w:val="00EA5870"/>
    <w:rsid w:val="00EB0CB0"/>
    <w:rsid w:val="00EB7A14"/>
    <w:rsid w:val="00EC54B5"/>
    <w:rsid w:val="00ED6D8E"/>
    <w:rsid w:val="00EF648F"/>
    <w:rsid w:val="00F03D98"/>
    <w:rsid w:val="00F14263"/>
    <w:rsid w:val="00F1536C"/>
    <w:rsid w:val="00F17684"/>
    <w:rsid w:val="00F20C3C"/>
    <w:rsid w:val="00F32989"/>
    <w:rsid w:val="00F458F2"/>
    <w:rsid w:val="00F57379"/>
    <w:rsid w:val="00F60043"/>
    <w:rsid w:val="00F60F4C"/>
    <w:rsid w:val="00F63261"/>
    <w:rsid w:val="00F66414"/>
    <w:rsid w:val="00F708BE"/>
    <w:rsid w:val="00FA04F6"/>
    <w:rsid w:val="00FA16D9"/>
    <w:rsid w:val="00FA45CD"/>
    <w:rsid w:val="00FA4E98"/>
    <w:rsid w:val="00FB3F42"/>
    <w:rsid w:val="00FB4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332FDF84-2F41-4D7D-B7FD-AC6780204214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278FA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rsid w:val="00214F37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214F37"/>
  </w:style>
  <w:style w:type="paragraph" w:styleId="Zaglavlje">
    <w:name w:val="header"/>
    <w:basedOn w:val="Normal"/>
    <w:rsid w:val="00214F37"/>
    <w:pPr>
      <w:tabs>
        <w:tab w:val="center" w:pos="4536"/>
        <w:tab w:val="right" w:pos="9072"/>
      </w:tabs>
    </w:pPr>
  </w:style>
  <w:style w:type="paragraph" w:styleId="Grafikeoznake">
    <w:name w:val="List Bullet"/>
    <w:basedOn w:val="Normal"/>
    <w:rsid w:val="00214F37"/>
    <w:pPr>
      <w:numPr>
        <w:numId w:val="1"/>
      </w:numPr>
    </w:pPr>
    <w:rPr>
      <w:bCs/>
    </w:rPr>
  </w:style>
  <w:style w:type="paragraph" w:styleId="tekst" w:customStyle="true">
    <w:name w:val="tekst"/>
    <w:basedOn w:val="Normal"/>
    <w:rsid w:val="00F60043"/>
    <w:pPr>
      <w:spacing w:before="100" w:beforeAutospacing="true" w:after="100" w:afterAutospacing="true"/>
    </w:pPr>
    <w:rPr>
      <w:lang w:val="en-US" w:eastAsia="en-US"/>
    </w:rPr>
  </w:style>
  <w:style w:type="paragraph" w:styleId="dnevni-red" w:customStyle="true">
    <w:name w:val="dnevni-red"/>
    <w:basedOn w:val="Normal"/>
    <w:rsid w:val="00F60043"/>
    <w:pPr>
      <w:spacing w:before="100" w:beforeAutospacing="true" w:after="100" w:afterAutospacing="true"/>
    </w:pPr>
    <w:rPr>
      <w:lang w:val="en-US" w:eastAsia="en-US"/>
    </w:rPr>
  </w:style>
  <w:style w:type="paragraph" w:styleId="stecaj-kraj" w:customStyle="true">
    <w:name w:val="stecaj-kraj"/>
    <w:basedOn w:val="Normal"/>
    <w:rsid w:val="00F60043"/>
    <w:pPr>
      <w:spacing w:before="100" w:beforeAutospacing="true" w:after="100" w:afterAutospacing="true"/>
    </w:pPr>
    <w:rPr>
      <w:lang w:val="en-US" w:eastAsia="en-US"/>
    </w:rPr>
  </w:style>
  <w:style w:type="table" w:styleId="Reetkatablice">
    <w:name w:val="Table Grid"/>
    <w:basedOn w:val="Obinatablica"/>
    <w:rsid w:val="00F6004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abletitle2" w:customStyle="true">
    <w:name w:val="table_title2"/>
    <w:basedOn w:val="Zadanifontodlomka"/>
    <w:rsid w:val="00357264"/>
  </w:style>
  <w:style w:type="character" w:styleId="tabletextfield" w:customStyle="true">
    <w:name w:val="table_text_field"/>
    <w:basedOn w:val="Zadanifontodlomka"/>
    <w:rsid w:val="00357264"/>
  </w:style>
  <w:style w:type="paragraph" w:styleId="z-dnoobrasca">
    <w:name w:val="HTML Bottom of Form"/>
    <w:basedOn w:val="Normal"/>
    <w:next w:val="Normal"/>
    <w:hidden/>
    <w:rsid w:val="00357264"/>
    <w:pPr>
      <w:pBdr>
        <w:top w:val="single" w:color="auto" w:sz="6" w:space="1"/>
      </w:pBdr>
      <w:jc w:val="center"/>
    </w:pPr>
    <w:rPr>
      <w:rFonts w:ascii="Arial" w:hAnsi="Arial" w:cs="Arial"/>
      <w:vanish/>
      <w:sz w:val="16"/>
      <w:szCs w:val="16"/>
      <w:lang w:val="en-US" w:eastAsia="en-US"/>
    </w:rPr>
  </w:style>
  <w:style w:type="paragraph" w:styleId="Tijeloteksta">
    <w:name w:val="Body Text"/>
    <w:basedOn w:val="Normal"/>
    <w:rsid w:val="001E6BC9"/>
    <w:pPr>
      <w:jc w:val="both"/>
    </w:pPr>
  </w:style>
  <w:style w:type="character" w:styleId="Hiperveza">
    <w:name w:val="Hyperlink"/>
    <w:basedOn w:val="Zadanifontodlomka"/>
    <w:rsid w:val="001E6BC9"/>
    <w:rPr>
      <w:color w:val="0000FF"/>
      <w:u w:val="single"/>
    </w:rPr>
  </w:style>
  <w:style w:type="paragraph" w:styleId="Odlomakpopisa">
    <w:name w:val="List Paragraph"/>
    <w:basedOn w:val="Normal"/>
    <w:uiPriority w:val="34"/>
    <w:qFormat/>
    <w:rsid w:val="00F1536C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020644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020644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A6613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6613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66139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66139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66139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footer1.xml" Type="http://schemas.openxmlformats.org/officeDocument/2006/relationships/footer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</izvorni_sadrzaj>
    <derivirana_varijabla naziv="DomainObject.Prostorija.Naziv_1">Soba 1</derivirana_varijabla>
  </DomainObject.Prostorija.Naziv>
  <DomainObject.Prostorija.Oznaka>
    <izvorni_sadrzaj>1</izvorni_sadrzaj>
    <derivirana_varijabla naziv="DomainObject.Prostorija.Oznaka_1">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10. listopada 2022.</izvorni_sadrzaj>
    <derivirana_varijabla naziv="DomainObject.PlaniraniZavrsetakDatum_1">10. listopada 2022.</derivirana_varijabla>
  </DomainObject.PlaniraniZavrsetakDatum>
  <DomainObject.PlaniraniPocetakDatum>
    <izvorni_sadrzaj>10. listopada 2022.</izvorni_sadrzaj>
    <derivirana_varijabla naziv="DomainObject.PlaniraniPocetakDatum_1">10. listopada 2022.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12:45</izvorni_sadrzaj>
    <derivirana_varijabla naziv="DomainObject.PlaniraniZavrsetakVrijeme_1">12:45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listopada 2022.</izvorni_sadrzaj>
    <derivirana_varijabla naziv="DomainObject.Zapisnik.DatumKreiranja_1">10. listopada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St-368/2021-34</izvorni_sadrzaj>
    <derivirana_varijabla naziv="DomainObject.Zapisnik.Oznaka_1">St-368/2021-34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2021.</izvorni_sadrzaj>
    <derivirana_varijabla naziv="DomainObject.Predmet.DatumOsnivanja_1">7. svibnja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St-368/2021</izvorni_sadrzaj>
    <derivirana_varijabla naziv="DomainObject.Predmet.OznakaBroj_1">St-368/2021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SOCIJALNA ZADRUGA HUMANA NOVA ISTRA</izvorni_sadrzaj>
    <derivirana_varijabla naziv="DomainObject.Predmet.ProtustrankaFormated_1">  SOCIJALNA ZADRUGA HUMANA NOVA ISTRA</derivirana_varijabla>
  </DomainObject.Predmet.ProtustrankaFormated>
  <DomainObject.Predmet.ProtustrankaFormatedOIB>
    <izvorni_sadrzaj>  SOCIJALNA ZADRUGA HUMANA NOVA ISTRA, OIB 81622533524</izvorni_sadrzaj>
    <derivirana_varijabla naziv="DomainObject.Predmet.ProtustrankaFormatedOIB_1">  SOCIJALNA ZADRUGA HUMANA NOVA ISTRA, OIB 81622533524</derivirana_varijabla>
  </DomainObject.Predmet.ProtustrankaFormatedOIB>
  <DomainObject.Predmet.ProtustrankaFormatedWithAdress>
    <izvorni_sadrzaj> SOCIJALNA ZADRUGA HUMANA NOVA ISTRA, Rudarska 3, 52220 Labin</izvorni_sadrzaj>
    <derivirana_varijabla naziv="DomainObject.Predmet.ProtustrankaFormatedWithAdress_1"> SOCIJALNA ZADRUGA HUMANA NOVA ISTRA, Rudarska 3, 52220 Labin</derivirana_varijabla>
  </DomainObject.Predmet.ProtustrankaFormatedWithAdress>
  <DomainObject.Predmet.ProtustrankaFormatedWithAdressOIB>
    <izvorni_sadrzaj> SOCIJALNA ZADRUGA HUMANA NOVA ISTRA, OIB 81622533524, Rudarska 3, 52220 Labin</izvorni_sadrzaj>
    <derivirana_varijabla naziv="DomainObject.Predmet.ProtustrankaFormatedWithAdressOIB_1"> SOCIJALNA ZADRUGA HUMANA NOVA ISTRA, OIB 81622533524, Rudarska 3, 52220 Labin</derivirana_varijabla>
  </DomainObject.Predmet.ProtustrankaFormatedWithAdressOIB>
  <DomainObject.Predmet.ProtustrankaWithAdress>
    <izvorni_sadrzaj>SOCIJALNA ZADRUGA HUMANA NOVA ISTRA Rudarska 3, 52220 Labin</izvorni_sadrzaj>
    <derivirana_varijabla naziv="DomainObject.Predmet.ProtustrankaWithAdress_1">SOCIJALNA ZADRUGA HUMANA NOVA ISTRA Rudarska 3, 52220 Labin</derivirana_varijabla>
  </DomainObject.Predmet.ProtustrankaWithAdress>
  <DomainObject.Predmet.ProtustrankaWithAdressOIB>
    <izvorni_sadrzaj>SOCIJALNA ZADRUGA HUMANA NOVA ISTRA, OIB 81622533524, Rudarska 3, 52220 Labin</izvorni_sadrzaj>
    <derivirana_varijabla naziv="DomainObject.Predmet.ProtustrankaWithAdressOIB_1">SOCIJALNA ZADRUGA HUMANA NOVA ISTRA, OIB 81622533524, Rudarska 3, 52220 Labin</derivirana_varijabla>
  </DomainObject.Predmet.ProtustrankaWithAdressOIB>
  <DomainObject.Predmet.ProtustrankaNazivFormated>
    <izvorni_sadrzaj>SOCIJALNA ZADRUGA HUMANA NOVA ISTRA</izvorni_sadrzaj>
    <derivirana_varijabla naziv="DomainObject.Predmet.ProtustrankaNazivFormated_1">SOCIJALNA ZADRUGA HUMANA NOVA ISTRA</derivirana_varijabla>
  </DomainObject.Predmet.ProtustrankaNazivFormated>
  <DomainObject.Predmet.ProtustrankaNazivFormatedOIB>
    <izvorni_sadrzaj>SOCIJALNA ZADRUGA HUMANA NOVA ISTRA, OIB 81622533524</izvorni_sadrzaj>
    <derivirana_varijabla naziv="DomainObject.Predmet.ProtustrankaNazivFormatedOIB_1">SOCIJALNA ZADRUGA HUMANA NOVA ISTRA, OIB 81622533524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Pazin, Ispostava Rovinj-Rovigno zastupanog po punomoćniku Županijsko državno odvjetništvo u Puli</izvorni_sadrzaj>
    <derivirana_varijabla naziv="DomainObject.Predmet.StrankaFormated_1">  Ministarstvo financija, Porezna uprava, Područni ured Pazin, Ispostava Rovinj-Rovigno zastupanog po punomoćniku Županijsko državno odvjetništvo u Puli</derivirana_varijabla>
  </DomainObject.Predmet.StrankaFormated>
  <DomainObject.Predmet.StrankaFormatedOIB>
    <izvorni_sadrzaj>  Ministarstvo financija, Porezna uprava, Područni ured Pazin, Ispostava Rovinj-Rovigno, OIB 18683136487 zastupanog po punomoćniku Županijsko državno odvjetništvo u Puli</izvorni_sadrzaj>
    <derivirana_varijabla naziv="DomainObject.Predmet.StrankaFormatedOIB_1">  Ministarstvo financija, Porezna uprava, Područni ured Pazin, Ispostava Rovinj-Rovigno, OIB 18683136487 zastupanog po punomoćniku Županijsko državno odvjetništvo u Puli</derivirana_varijabla>
  </DomainObject.Predmet.StrankaFormatedOIB>
  <DomainObject.Predmet.StrankaFormatedWithAdress>
    <izvorni_sadrzaj> Ministarstvo financija, Porezna uprava, Područni ured Pazin, Ispostava Rovinj-Rovigno, Pećine 6, 52210 Rovinj zastupanog po punomoćniku Županijsko državno odvjetništvo u Puli</izvorni_sadrzaj>
    <derivirana_varijabla naziv="DomainObject.Predmet.StrankaFormatedWithAdress_1"> Ministarstvo financija, Porezna uprava, Područni ured Pazin, Ispostava Rovinj-Rovigno, Pećine 6, 52210 Rovinj zastupanog po punomoćniku Županijsko državno odvjetništvo u Puli</derivirana_varijabla>
  </DomainObject.Predmet.StrankaFormatedWithAdress>
  <DomainObject.Predmet.StrankaFormatedWithAdressOIB>
    <izvorni_sadrzaj> Ministarstvo financija, Porezna uprava, Područni ured Pazin, Ispostava Rovinj-Rovigno, OIB 18683136487, Pećine 6, 52210 Rovinj zastupanog po punomoćniku Županijsko državno odvjetništvo u Puli</izvorni_sadrzaj>
    <derivirana_varijabla naziv="DomainObject.Predmet.StrankaFormatedWithAdressOIB_1"> Ministarstvo financija, Porezna uprava, Područni ured Pazin, Ispostava Rovinj-Rovigno, OIB 18683136487, Pećine 6, 52210 Rovinj zastupanog po punomoćniku Županijsko državno odvjetništvo u Puli</derivirana_varijabla>
  </DomainObject.Predmet.StrankaFormatedWithAdressOIB>
  <DomainObject.Predmet.StrankaWithAdress>
    <izvorni_sadrzaj>Ministarstvo financija, Porezna uprava, Područni ured Pazin, Ispostava Rovinj-Rovigno Pećine 6,52210 Rovinj</izvorni_sadrzaj>
    <derivirana_varijabla naziv="DomainObject.Predmet.StrankaWithAdress_1">Ministarstvo financija, Porezna uprava, Područni ured Pazin, Ispostava Rovinj-Rovigno Pećine 6,52210 Rovinj</derivirana_varijabla>
  </DomainObject.Predmet.StrankaWithAdress>
  <DomainObject.Predmet.StrankaWithAdressOIB>
    <izvorni_sadrzaj>Ministarstvo financija, Porezna uprava, Područni ured Pazin, Ispostava Rovinj-Rovigno, OIB 18683136487, Pećine 6,52210 Rovinj</izvorni_sadrzaj>
    <derivirana_varijabla naziv="DomainObject.Predmet.StrankaWithAdressOIB_1">Ministarstvo financija, Porezna uprava, Područni ured Pazin, Ispostava Rovinj-Rovigno, OIB 18683136487, Pećine 6,52210 Rovinj</derivirana_varijabla>
  </DomainObject.Predmet.StrankaWithAdressOIB>
  <DomainObject.Predmet.StrankaNazivFormated>
    <izvorni_sadrzaj>Ministarstvo financija, Porezna uprava, Područni ured Pazin, Ispostava Rovinj-Rovigno</izvorni_sadrzaj>
    <derivirana_varijabla naziv="DomainObject.Predmet.StrankaNazivFormated_1">Ministarstvo financija, Porezna uprava, Područni ured Pazin, Ispostava Rovinj-Rovigno</derivirana_varijabla>
  </DomainObject.Predmet.StrankaNazivFormated>
  <DomainObject.Predmet.StrankaNazivFormatedOIB>
    <izvorni_sadrzaj>Ministarstvo financija, Porezna uprava, Područni ured Pazin, Ispostava Rovinj-Rovigno, OIB 18683136487</izvorni_sadrzaj>
    <derivirana_varijabla naziv="DomainObject.Predmet.StrankaNazivFormatedOIB_1">Ministarstvo financija, Porezna uprava, Područni ured Pazin, Ispostava Rovinj-Rovigno, OIB 18683136487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Ministarstvo financija, Porezna uprava, Područni ured Pazin, Ispostava Rovinj-Rovigno zastupanog po punomoćniku Županijsko državno odvjetništvo u Puli</item>
    </izvorni_sadrzaj>
    <derivirana_varijabla naziv="DomainObject.Predmet.StrankaListFormated_1">
      <item>Ministarstvo financija, Porezna uprava, Područni ured Pazin, Ispostava Rovinj-Rovigno zastupanog po punomoćniku Županijsko državno odvjetništvo u Puli</item>
    </derivirana_varijabla>
  </DomainObject.Predmet.StrankaListFormated>
  <DomainObject.Predmet.StrankaListFormatedOIB>
    <izvorni_sadrzaj>
      <item>Ministarstvo financija, Porezna uprava, Područni ured Pazin, Ispostava Rovinj-Rovigno, OIB 18683136487 zastupanog po punomoćniku Županijsko državno odvjetništvo u Puli</item>
    </izvorni_sadrzaj>
    <derivirana_varijabla naziv="DomainObject.Predmet.StrankaListFormatedOIB_1">
      <item>Ministarstvo financija, Porezna uprava, Područni ured Pazin, Ispostava Rovinj-Rovigno, OIB 18683136487 zastupanog po punomoćniku Županijsko državno odvjetništvo u Puli</item>
    </derivirana_varijabla>
  </DomainObject.Predmet.StrankaListFormatedOIB>
  <DomainObject.Predmet.StrankaListFormatedWithAdress>
    <izvorni_sadrzaj>
      <item>Ministarstvo financija, Porezna uprava, Područni ured Pazin, Ispostava Rovinj-Rovigno, Pećine 6, 52210 Rovinj zastupanog po punomoćniku Županijsko državno odvjetništvo u Puli</item>
    </izvorni_sadrzaj>
    <derivirana_varijabla naziv="DomainObject.Predmet.StrankaListFormatedWithAdress_1">
      <item>Ministarstvo financija, Porezna uprava, Područni ured Pazin, Ispostava Rovinj-Rovigno, Pećine 6, 52210 Rovinj zastupanog po punomoćniku Županijsko državno odvjetništvo u Puli</item>
    </derivirana_varijabla>
  </DomainObject.Predmet.StrankaListFormatedWithAdress>
  <DomainObject.Predmet.StrankaListFormatedWithAdressOIB>
    <izvorni_sadrzaj>
      <item>Ministarstvo financija, Porezna uprava, Područni ured Pazin, Ispostava Rovinj-Rovigno, OIB 18683136487, Pećine 6, 52210 Rovinj zastupanog po punomoćniku Županijsko državno odvjetništvo u Puli</item>
    </izvorni_sadrzaj>
    <derivirana_varijabla naziv="DomainObject.Predmet.StrankaListFormatedWithAdressOIB_1">
      <item>Ministarstvo financija, Porezna uprava, Područni ured Pazin, Ispostava Rovinj-Rovigno, OIB 18683136487, Pećine 6, 52210 Rovinj zastupanog po punomoćniku Županijsko državno odvjetništvo u Puli</item>
    </derivirana_varijabla>
  </DomainObject.Predmet.StrankaListFormatedWithAdressOIB>
  <DomainObject.Predmet.StrankaListNazivFormated>
    <izvorni_sadrzaj>
      <item>Ministarstvo financija, Porezna uprava, Područni ured Pazin, Ispostava Rovinj-Rovigno</item>
    </izvorni_sadrzaj>
    <derivirana_varijabla naziv="DomainObject.Predmet.StrankaListNazivFormated_1">
      <item>Ministarstvo financija, Porezna uprava, Područni ured Pazin, Ispostava Rovinj-Rovigno</item>
    </derivirana_varijabla>
  </DomainObject.Predmet.StrankaListNazivFormated>
  <DomainObject.Predmet.StrankaListNazivFormatedOIB>
    <izvorni_sadrzaj>
      <item>Ministarstvo financija, Porezna uprava, Područni ured Pazin, Ispostava Rovinj-Rovigno, OIB 18683136487</item>
    </izvorni_sadrzaj>
    <derivirana_varijabla naziv="DomainObject.Predmet.StrankaListNazivFormatedOIB_1">
      <item>Ministarstvo financija, Porezna uprava, Područni ured Pazin, Ispostava Rovinj-Rovigno, OIB 18683136487</item>
    </derivirana_varijabla>
  </DomainObject.Predmet.StrankaListNazivFormatedOIB>
  <DomainObject.Predmet.ProtuStrankaListFormated>
    <izvorni_sadrzaj>
      <item>SOCIJALNA ZADRUGA HUMANA NOVA ISTRA</item>
    </izvorni_sadrzaj>
    <derivirana_varijabla naziv="DomainObject.Predmet.ProtuStrankaListFormated_1">
      <item>SOCIJALNA ZADRUGA HUMANA NOVA ISTRA</item>
    </derivirana_varijabla>
  </DomainObject.Predmet.ProtuStrankaListFormated>
  <DomainObject.Predmet.ProtuStrankaListFormatedOIB>
    <izvorni_sadrzaj>
      <item>SOCIJALNA ZADRUGA HUMANA NOVA ISTRA, OIB 81622533524</item>
    </izvorni_sadrzaj>
    <derivirana_varijabla naziv="DomainObject.Predmet.ProtuStrankaListFormatedOIB_1">
      <item>SOCIJALNA ZADRUGA HUMANA NOVA ISTRA, OIB 81622533524</item>
    </derivirana_varijabla>
  </DomainObject.Predmet.ProtuStrankaListFormatedOIB>
  <DomainObject.Predmet.ProtuStrankaListFormatedWithAdress>
    <izvorni_sadrzaj>
      <item>SOCIJALNA ZADRUGA HUMANA NOVA ISTRA, Rudarska 3, 52220 Labin</item>
    </izvorni_sadrzaj>
    <derivirana_varijabla naziv="DomainObject.Predmet.ProtuStrankaListFormatedWithAdress_1">
      <item>SOCIJALNA ZADRUGA HUMANA NOVA ISTRA, Rudarska 3, 52220 Labin</item>
    </derivirana_varijabla>
  </DomainObject.Predmet.ProtuStrankaListFormatedWithAdress>
  <DomainObject.Predmet.ProtuStrankaListFormatedWithAdressOIB>
    <izvorni_sadrzaj>
      <item>SOCIJALNA ZADRUGA HUMANA NOVA ISTRA, OIB 81622533524, Rudarska 3, 52220 Labin</item>
    </izvorni_sadrzaj>
    <derivirana_varijabla naziv="DomainObject.Predmet.ProtuStrankaListFormatedWithAdressOIB_1">
      <item>SOCIJALNA ZADRUGA HUMANA NOVA ISTRA, OIB 81622533524, Rudarska 3, 52220 Labin</item>
    </derivirana_varijabla>
  </DomainObject.Predmet.ProtuStrankaListFormatedWithAdressOIB>
  <DomainObject.Predmet.ProtuStrankaListNazivFormated>
    <izvorni_sadrzaj>
      <item>SOCIJALNA ZADRUGA HUMANA NOVA ISTRA</item>
    </izvorni_sadrzaj>
    <derivirana_varijabla naziv="DomainObject.Predmet.ProtuStrankaListNazivFormated_1">
      <item>SOCIJALNA ZADRUGA HUMANA NOVA ISTRA</item>
    </derivirana_varijabla>
  </DomainObject.Predmet.ProtuStrankaListNazivFormated>
  <DomainObject.Predmet.ProtuStrankaListNazivFormatedOIB>
    <izvorni_sadrzaj>
      <item>SOCIJALNA ZADRUGA HUMANA NOVA ISTRA, OIB 81622533524</item>
    </izvorni_sadrzaj>
    <derivirana_varijabla naziv="DomainObject.Predmet.ProtuStrankaListNazivFormatedOIB_1">
      <item>SOCIJALNA ZADRUGA HUMANA NOVA ISTRA, OIB 81622533524</item>
    </derivirana_varijabla>
  </DomainObject.Predmet.ProtuStrankaListNazivFormatedOIB>
  <DomainObject.Predmet.OstaliListFormated>
    <izvorni_sadrzaj>
      <item>Županijsko državno odvjetništvo u Puli punomoćnik sudionika u postupku Ministarstvo financija, Porezna uprava, Područni ured Pazin, Ispostava Rovinj-Rovigno</item>
      <item>Marijan Galović</item>
    </izvorni_sadrzaj>
    <derivirana_varijabla naziv="DomainObject.Predmet.OstaliListFormated_1">
      <item>Županijsko državno odvjetništvo u Puli punomoćnik sudionika u postupku Ministarstvo financija, Porezna uprava, Područni ured Pazin, Ispostava Rovinj-Rovigno</item>
      <item>Marijan Galović</item>
    </derivirana_varijabla>
  </DomainObject.Predmet.OstaliListFormated>
  <DomainObject.Predmet.OstaliListFormatedOIB>
    <izvorni_sadrzaj>
      <item>Županijsko državno odvjetništvo u Puli, OIB 93993757343 punomoćnik sudionika u postupku Ministarstvo financija, Porezna uprava, Područni ured Pazin, Ispostava Rovinj-Rovigno</item>
      <item>Marijan Galović</item>
    </izvorni_sadrzaj>
    <derivirana_varijabla naziv="DomainObject.Predmet.OstaliListFormatedOIB_1">
      <item>Županijsko državno odvjetništvo u Puli, OIB 93993757343 punomoćnik sudionika u postupku Ministarstvo financija, Porezna uprava, Područni ured Pazin, Ispostava Rovinj-Rovigno</item>
      <item>Marijan Galović</item>
    </derivirana_varijabla>
  </DomainObject.Predmet.OstaliListFormatedOIB>
  <DomainObject.Predmet.OstaliListFormatedWithAdress>
    <izvorni_sadrzaj>
      <item>Županijsko državno odvjetništvo u Puli, Kranjčevićeva 8, 52100 Pula punomoćnik sudionika u postupku Ministarstvo financija, Porezna uprava, Područni ured Pazin, Ispostava Rovinj-Rovigno</item>
      <item>Marijan Galović, Plomin 93, 52234 Plomin</item>
    </izvorni_sadrzaj>
    <derivirana_varijabla naziv="DomainObject.Predmet.OstaliListFormatedWithAdress_1">
      <item>Županijsko državno odvjetništvo u Puli, Kranjčevićeva 8, 52100 Pula punomoćnik sudionika u postupku Ministarstvo financija, Porezna uprava, Područni ured Pazin, Ispostava Rovinj-Rovigno</item>
      <item>Marijan Galović, Plomin 93, 52234 Plomin</item>
    </derivirana_varijabla>
  </DomainObject.Predmet.OstaliListFormatedWithAdress>
  <DomainObject.Predmet.OstaliListFormatedWithAdressOIB>
    <izvorni_sadrzaj>
      <item>Županijsko državno odvjetništvo u Puli, OIB 93993757343, Kranjčevićeva 8, 52100 Pula punomoćnik sudionika u postupku Ministarstvo financija, Porezna uprava, Područni ured Pazin, Ispostava Rovinj-Rovigno</item>
      <item>Marijan Galović, Plomin 93, 52234 Plomin</item>
    </izvorni_sadrzaj>
    <derivirana_varijabla naziv="DomainObject.Predmet.OstaliListFormatedWithAdressOIB_1">
      <item>Županijsko državno odvjetništvo u Puli, OIB 93993757343, Kranjčevićeva 8, 52100 Pula punomoćnik sudionika u postupku Ministarstvo financija, Porezna uprava, Područni ured Pazin, Ispostava Rovinj-Rovigno</item>
      <item>Marijan Galović, Plomin 93, 52234 Plomin</item>
    </derivirana_varijabla>
  </DomainObject.Predmet.OstaliListFormatedWithAdressOIB>
  <DomainObject.Predmet.OstaliListNazivFormated>
    <izvorni_sadrzaj>
      <item>Županijsko državno odvjetništvo u Puli</item>
      <item>Marijan Galović</item>
    </izvorni_sadrzaj>
    <derivirana_varijabla naziv="DomainObject.Predmet.OstaliListNazivFormated_1">
      <item>Županijsko državno odvjetništvo u Puli</item>
      <item>Marijan Galović</item>
    </derivirana_varijabla>
  </DomainObject.Predmet.OstaliListNazivFormated>
  <DomainObject.Predmet.OstaliListNazivFormatedOIB>
    <izvorni_sadrzaj>
      <item>Županijsko državno odvjetništvo u Puli, OIB 93993757343</item>
      <item>Marijan Galović</item>
    </izvorni_sadrzaj>
    <derivirana_varijabla naziv="DomainObject.Predmet.OstaliListNazivFormatedOIB_1">
      <item>Županijsko državno odvjetništvo u Puli, OIB 93993757343</item>
      <item>Marijan Galović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listopada 2022.</izvorni_sadrzaj>
    <derivirana_varijabla naziv="DomainObject.Datum_1">10. listopada 2022.</derivirana_varijabla>
  </DomainObject.Datum>
  <DomainObject.PoslovniBrojDokumenta>
    <izvorni_sadrzaj>St-368/2021-34</izvorni_sadrzaj>
    <derivirana_varijabla naziv="DomainObject.PoslovniBrojDokumenta_1">St-368/2021-34</derivirana_varijabla>
  </DomainObject.PoslovniBrojDokumenta>
  <DomainObject.Predmet.StrankaIDrugi>
    <izvorni_sadrzaj>Ministarstvo financija, Porezna uprava, Područni ured Pazin, Ispostava Rovinj-Rovigno</izvorni_sadrzaj>
    <derivirana_varijabla naziv="DomainObject.Predmet.StrankaIDrugi_1">Ministarstvo financija, Porezna uprava, Područni ured Pazin, Ispostava Rovinj-Rovigno</derivirana_varijabla>
  </DomainObject.Predmet.StrankaIDrugi>
  <DomainObject.Predmet.ProtustrankaIDrugi>
    <izvorni_sadrzaj>SOCIJALNA ZADRUGA HUMANA NOVA ISTRA</izvorni_sadrzaj>
    <derivirana_varijabla naziv="DomainObject.Predmet.ProtustrankaIDrugi_1">SOCIJALNA ZADRUGA HUMANA NOVA ISTRA</derivirana_varijabla>
  </DomainObject.Predmet.ProtustrankaIDrugi>
  <DomainObject.Predmet.StrankaIDrugiAdressOIB>
    <izvorni_sadrzaj>Ministarstvo financija, Porezna uprava, Područni ured Pazin, Ispostava Rovinj-Rovigno, OIB 18683136487, Pećine 6, 52210 Rovinj</izvorni_sadrzaj>
    <derivirana_varijabla naziv="DomainObject.Predmet.StrankaIDrugiAdressOIB_1">Ministarstvo financija, Porezna uprava, Područni ured Pazin, Ispostava Rovinj-Rovigno, OIB 18683136487, Pećine 6, 52210 Rovinj</derivirana_varijabla>
  </DomainObject.Predmet.StrankaIDrugiAdressOIB>
  <DomainObject.Predmet.ProtustrankaIDrugiAdressOIB>
    <izvorni_sadrzaj>SOCIJALNA ZADRUGA HUMANA NOVA ISTRA, OIB 81622533524, Rudarska 3, 52220 Labin</izvorni_sadrzaj>
    <derivirana_varijabla naziv="DomainObject.Predmet.ProtustrankaIDrugiAdressOIB_1">SOCIJALNA ZADRUGA HUMANA NOVA ISTRA, OIB 81622533524, Rudarska 3,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SOCIJALNA ZADRUGA HUMANA NOVA ISTRA</item>
      <item>Ministarstvo financija, Porezna uprava, Područni ured Pazin, Ispostava Rovinj-Rovigno</item>
      <item>Županijsko državno odvjetništvo u Puli</item>
      <item>Marijan Galović</item>
    </izvorni_sadrzaj>
    <derivirana_varijabla naziv="DomainObject.Predmet.SudioniciListNaziv_1">
      <item>SOCIJALNA ZADRUGA HUMANA NOVA ISTRA</item>
      <item>Ministarstvo financija, Porezna uprava, Područni ured Pazin, Ispostava Rovinj-Rovigno</item>
      <item>Županijsko državno odvjetništvo u Puli</item>
      <item>Marijan Galović</item>
    </derivirana_varijabla>
  </DomainObject.Predmet.SudioniciListNaziv>
  <DomainObject.Predmet.SudioniciListAdressOIB>
    <izvorni_sadrzaj>
      <item>SOCIJALNA ZADRUGA HUMANA NOVA ISTRA, OIB 81622533524, Rudarska 3,52220 Labin</item>
      <item>Ministarstvo financija, Porezna uprava, Područni ured Pazin, Ispostava Rovinj-Rovigno, OIB 18683136487, Pećine 6,52210 Rovinj</item>
      <item>Županijsko državno odvjetništvo u Puli, OIB 93993757343, Kranjčevićeva 8,52100 Pula</item>
      <item>Marijan Galović, Plomin 93,52234 Plomin</item>
    </izvorni_sadrzaj>
    <derivirana_varijabla naziv="DomainObject.Predmet.SudioniciListAdressOIB_1">
      <item>SOCIJALNA ZADRUGA HUMANA NOVA ISTRA, OIB 81622533524, Rudarska 3,52220 Labin</item>
      <item>Ministarstvo financija, Porezna uprava, Područni ured Pazin, Ispostava Rovinj-Rovigno, OIB 18683136487, Pećine 6,52210 Rovinj</item>
      <item>Županijsko državno odvjetništvo u Puli, OIB 93993757343, Kranjčevićeva 8,52100 Pula</item>
      <item>Marijan Galović, Plomin 93,52234 Plomin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81622533524</item>
      <item>, OIB 18683136487</item>
      <item>, OIB 93993757343</item>
      <item>, OIB null</item>
    </izvorni_sadrzaj>
    <derivirana_varijabla naziv="DomainObject.Predmet.SudioniciListNazivOIB_1">
      <item>, OIB 81622533524</item>
      <item>, OIB 18683136487</item>
      <item>, OIB 93993757343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veljače 2021.</izvorni_sadrzaj>
    <derivirana_varijabla naziv="DomainObject.Predmet.DatumPocetkaProcesa_1">5.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151</properties:Words>
  <properties:Characters>824</properties:Characters>
  <properties:Lines>46</properties:Lines>
  <properties:Paragraphs>20</properties:Paragraphs>
  <properties:TotalTime>102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1138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2022-10-07T10:17:00Z</dcterms:created>
  <dc:creator>msimicic</dc:creator>
  <cp:lastModifiedBy>Sanja Lakošeljac</cp:lastModifiedBy>
  <cp:lastPrinted>2022-10-10T10:43:00Z</cp:lastPrinted>
  <dcterms:modified xmlns:xsi="http://www.w3.org/2001/XMLSchema-instance" xsi:type="dcterms:W3CDTF">2022-10-10T10:47:00Z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St-368/2021-34 / Zapisnik - Skupština vjerovnika (St-368-21- Zapisnik sa skupštine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